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7B" w:rsidRPr="00081A7B" w:rsidRDefault="00081A7B" w:rsidP="00081A7B">
      <w:pPr>
        <w:pStyle w:val="a3"/>
        <w:rPr>
          <w:sz w:val="30"/>
        </w:rPr>
      </w:pPr>
    </w:p>
    <w:p w:rsidR="00081A7B" w:rsidRDefault="00081A7B" w:rsidP="00081A7B">
      <w:pPr>
        <w:spacing w:before="214"/>
        <w:ind w:right="149"/>
        <w:jc w:val="right"/>
      </w:pPr>
      <w:r>
        <w:t>«УТВЕРЖДАЮ»</w:t>
      </w:r>
    </w:p>
    <w:p w:rsidR="00081A7B" w:rsidRDefault="00081A7B" w:rsidP="00081A7B">
      <w:pPr>
        <w:spacing w:before="1" w:line="253" w:lineRule="exact"/>
        <w:ind w:right="150"/>
        <w:jc w:val="right"/>
      </w:pPr>
      <w:r>
        <w:t>Директор</w:t>
      </w:r>
      <w:r>
        <w:rPr>
          <w:spacing w:val="-3"/>
        </w:rPr>
        <w:t xml:space="preserve"> </w:t>
      </w:r>
      <w:r>
        <w:t>ГБОУ</w:t>
      </w:r>
      <w:r>
        <w:rPr>
          <w:spacing w:val="-2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 xml:space="preserve">им. В.В. </w:t>
      </w:r>
      <w:proofErr w:type="spellStart"/>
      <w:r>
        <w:t>Еремеева</w:t>
      </w:r>
      <w:proofErr w:type="spellEnd"/>
      <w:r>
        <w:t xml:space="preserve"> </w:t>
      </w:r>
    </w:p>
    <w:p w:rsidR="00081A7B" w:rsidRDefault="00081A7B" w:rsidP="00081A7B">
      <w:pPr>
        <w:spacing w:before="1" w:line="253" w:lineRule="exact"/>
        <w:ind w:right="150"/>
        <w:jc w:val="right"/>
      </w:pPr>
      <w:r>
        <w:t xml:space="preserve">с. </w:t>
      </w:r>
      <w:proofErr w:type="spellStart"/>
      <w:r>
        <w:t>Нижнеаверкино</w:t>
      </w:r>
      <w:proofErr w:type="spellEnd"/>
    </w:p>
    <w:p w:rsidR="00081A7B" w:rsidRDefault="00081A7B" w:rsidP="00081A7B">
      <w:pPr>
        <w:tabs>
          <w:tab w:val="left" w:pos="2748"/>
        </w:tabs>
        <w:ind w:left="881" w:right="148" w:hanging="773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Л.Ю. </w:t>
      </w:r>
      <w:proofErr w:type="spellStart"/>
      <w:r>
        <w:t>Арланова</w:t>
      </w:r>
      <w:proofErr w:type="spellEnd"/>
      <w:r>
        <w:rPr>
          <w:spacing w:val="-52"/>
        </w:rPr>
        <w:t xml:space="preserve"> </w:t>
      </w:r>
    </w:p>
    <w:p w:rsidR="00081A7B" w:rsidRDefault="00081A7B" w:rsidP="00081A7B">
      <w:pPr>
        <w:jc w:val="right"/>
        <w:sectPr w:rsidR="00081A7B" w:rsidSect="00081A7B">
          <w:type w:val="continuous"/>
          <w:pgSz w:w="16840" w:h="11910" w:orient="landscape"/>
          <w:pgMar w:top="340" w:right="980" w:bottom="280" w:left="640" w:header="720" w:footer="720" w:gutter="0"/>
          <w:cols w:space="876"/>
        </w:sectPr>
      </w:pPr>
    </w:p>
    <w:p w:rsidR="00081A7B" w:rsidRDefault="00081A7B">
      <w:pPr>
        <w:pStyle w:val="a4"/>
        <w:ind w:left="421" w:right="352"/>
        <w:sectPr w:rsidR="00081A7B" w:rsidSect="00081A7B">
          <w:type w:val="continuous"/>
          <w:pgSz w:w="16840" w:h="11910" w:orient="landscape"/>
          <w:pgMar w:top="340" w:right="980" w:bottom="280" w:left="640" w:header="720" w:footer="720" w:gutter="0"/>
          <w:cols w:space="876"/>
        </w:sectPr>
      </w:pPr>
    </w:p>
    <w:p w:rsidR="00081A7B" w:rsidRDefault="00081A7B" w:rsidP="007E2BEC">
      <w:pPr>
        <w:pStyle w:val="a4"/>
        <w:ind w:right="352"/>
        <w:jc w:val="left"/>
        <w:sectPr w:rsidR="00081A7B" w:rsidSect="00081A7B">
          <w:type w:val="continuous"/>
          <w:pgSz w:w="16840" w:h="11910" w:orient="landscape"/>
          <w:pgMar w:top="340" w:right="980" w:bottom="280" w:left="640" w:header="720" w:footer="720" w:gutter="0"/>
          <w:cols w:space="876"/>
        </w:sectPr>
      </w:pPr>
    </w:p>
    <w:p w:rsidR="00DB1393" w:rsidRDefault="00A66D36" w:rsidP="007E2BEC">
      <w:pPr>
        <w:pStyle w:val="a4"/>
        <w:ind w:left="0" w:right="352" w:firstLine="0"/>
      </w:pPr>
      <w:r>
        <w:lastRenderedPageBreak/>
        <w:t>План</w:t>
      </w:r>
      <w:r>
        <w:rPr>
          <w:spacing w:val="13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5"/>
        </w:rPr>
        <w:t xml:space="preserve"> </w:t>
      </w:r>
      <w:r w:rsidR="00081A7B">
        <w:t>Василек</w:t>
      </w:r>
      <w:r>
        <w:t>»</w:t>
      </w:r>
    </w:p>
    <w:p w:rsidR="00081A7B" w:rsidRDefault="00A66D36" w:rsidP="00081A7B">
      <w:pPr>
        <w:pStyle w:val="a4"/>
        <w:ind w:left="104" w:firstLine="0"/>
      </w:pPr>
      <w:r>
        <w:t xml:space="preserve">ГБОУ СОШ </w:t>
      </w:r>
      <w:r w:rsidR="00081A7B">
        <w:t xml:space="preserve">им. В.В. </w:t>
      </w:r>
      <w:proofErr w:type="spellStart"/>
      <w:r w:rsidR="00081A7B">
        <w:t>Еремеева</w:t>
      </w:r>
      <w:proofErr w:type="spellEnd"/>
      <w:r w:rsidR="00081A7B">
        <w:t xml:space="preserve"> с. </w:t>
      </w:r>
      <w:proofErr w:type="spellStart"/>
      <w:r w:rsidR="00081A7B">
        <w:t>Нижнеаверкино</w:t>
      </w:r>
      <w:proofErr w:type="spellEnd"/>
    </w:p>
    <w:p w:rsidR="00DB1393" w:rsidRDefault="00A66D36" w:rsidP="00081A7B">
      <w:pPr>
        <w:pStyle w:val="a4"/>
        <w:ind w:left="104" w:firstLine="0"/>
      </w:pPr>
      <w:r>
        <w:t>на 202</w:t>
      </w:r>
      <w:r w:rsidR="00081A7B">
        <w:t>3</w:t>
      </w:r>
      <w:r>
        <w:t>–</w:t>
      </w:r>
      <w:r>
        <w:rPr>
          <w:spacing w:val="-2"/>
        </w:rPr>
        <w:t xml:space="preserve"> </w:t>
      </w:r>
      <w:r>
        <w:t>202</w:t>
      </w:r>
      <w:r w:rsidR="00081A7B">
        <w:t>4</w:t>
      </w:r>
      <w:r>
        <w:t xml:space="preserve"> 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1668"/>
        <w:gridCol w:w="6662"/>
        <w:gridCol w:w="6095"/>
      </w:tblGrid>
      <w:tr w:rsidR="002410A8" w:rsidTr="00EC4C4E">
        <w:tc>
          <w:tcPr>
            <w:tcW w:w="1668" w:type="dxa"/>
          </w:tcPr>
          <w:p w:rsidR="002410A8" w:rsidRPr="002410A8" w:rsidRDefault="002410A8" w:rsidP="002410A8">
            <w:pPr>
              <w:ind w:right="149"/>
              <w:jc w:val="center"/>
              <w:rPr>
                <w:b/>
                <w:sz w:val="24"/>
                <w:szCs w:val="24"/>
              </w:rPr>
            </w:pPr>
            <w:r w:rsidRPr="002410A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6662" w:type="dxa"/>
          </w:tcPr>
          <w:p w:rsidR="002410A8" w:rsidRPr="002410A8" w:rsidRDefault="002410A8" w:rsidP="002410A8">
            <w:pPr>
              <w:ind w:right="149"/>
              <w:jc w:val="center"/>
              <w:rPr>
                <w:sz w:val="24"/>
                <w:szCs w:val="24"/>
              </w:rPr>
            </w:pPr>
            <w:r w:rsidRPr="002410A8">
              <w:rPr>
                <w:b/>
                <w:sz w:val="24"/>
                <w:szCs w:val="24"/>
              </w:rPr>
              <w:t>Разновозрастная группа общеразвивающей</w:t>
            </w:r>
            <w:r w:rsidRPr="002410A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2410A8">
              <w:rPr>
                <w:b/>
                <w:sz w:val="24"/>
                <w:szCs w:val="24"/>
              </w:rPr>
              <w:t>направленности</w:t>
            </w:r>
          </w:p>
        </w:tc>
        <w:tc>
          <w:tcPr>
            <w:tcW w:w="6095" w:type="dxa"/>
          </w:tcPr>
          <w:p w:rsidR="002410A8" w:rsidRPr="002410A8" w:rsidRDefault="002410A8" w:rsidP="002410A8">
            <w:pPr>
              <w:pStyle w:val="TableParagraph"/>
              <w:ind w:right="1114"/>
              <w:jc w:val="center"/>
              <w:rPr>
                <w:b/>
                <w:sz w:val="24"/>
                <w:szCs w:val="24"/>
              </w:rPr>
            </w:pPr>
            <w:r w:rsidRPr="002410A8">
              <w:rPr>
                <w:b/>
                <w:sz w:val="24"/>
                <w:szCs w:val="24"/>
              </w:rPr>
              <w:t>Разновозрастная группа</w:t>
            </w:r>
            <w:r w:rsidRPr="002410A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2410A8">
              <w:rPr>
                <w:b/>
                <w:sz w:val="24"/>
                <w:szCs w:val="24"/>
              </w:rPr>
              <w:t>комбинированной</w:t>
            </w:r>
            <w:r w:rsidRPr="002410A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410A8">
              <w:rPr>
                <w:b/>
                <w:sz w:val="24"/>
                <w:szCs w:val="24"/>
              </w:rPr>
              <w:t>направленности</w:t>
            </w:r>
          </w:p>
        </w:tc>
      </w:tr>
      <w:tr w:rsidR="002410A8" w:rsidTr="00EC4C4E">
        <w:tc>
          <w:tcPr>
            <w:tcW w:w="1668" w:type="dxa"/>
          </w:tcPr>
          <w:p w:rsidR="002410A8" w:rsidRDefault="002410A8" w:rsidP="002410A8">
            <w:pPr>
              <w:ind w:right="149"/>
              <w:jc w:val="center"/>
            </w:pPr>
            <w:r>
              <w:t>Сентябрь</w:t>
            </w:r>
          </w:p>
        </w:tc>
        <w:tc>
          <w:tcPr>
            <w:tcW w:w="6662" w:type="dxa"/>
          </w:tcPr>
          <w:p w:rsidR="002410A8" w:rsidRDefault="002410A8" w:rsidP="002410A8">
            <w:pPr>
              <w:pStyle w:val="TableParagraph"/>
              <w:ind w:left="0" w:right="30"/>
              <w:rPr>
                <w:sz w:val="24"/>
              </w:rPr>
            </w:pPr>
            <w:r>
              <w:rPr>
                <w:sz w:val="24"/>
              </w:rPr>
              <w:t>Темат</w:t>
            </w:r>
            <w:r w:rsidR="007E2BEC">
              <w:rPr>
                <w:sz w:val="24"/>
              </w:rPr>
              <w:t xml:space="preserve">ический праздник «День знаний» -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2410A8" w:rsidRDefault="002410A8" w:rsidP="002410A8">
            <w:pPr>
              <w:pStyle w:val="TableParagraph"/>
              <w:ind w:left="0" w:right="30"/>
              <w:rPr>
                <w:sz w:val="24"/>
              </w:rPr>
            </w:pPr>
            <w:r>
              <w:rPr>
                <w:sz w:val="24"/>
              </w:rPr>
              <w:t>«Режим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  <w:p w:rsidR="002410A8" w:rsidRDefault="002410A8" w:rsidP="002410A8">
            <w:pPr>
              <w:pStyle w:val="TableParagraph"/>
              <w:ind w:left="0" w:right="30"/>
              <w:rPr>
                <w:sz w:val="24"/>
              </w:rPr>
            </w:pPr>
            <w:r>
              <w:rPr>
                <w:sz w:val="24"/>
              </w:rPr>
              <w:t>«Знакомство с годовыми задачами.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 w:rsidR="007E2BEC">
              <w:rPr>
                <w:sz w:val="24"/>
              </w:rPr>
              <w:t xml:space="preserve"> </w:t>
            </w:r>
            <w:r>
              <w:rPr>
                <w:sz w:val="24"/>
              </w:rPr>
              <w:t>– 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2410A8" w:rsidRPr="002410A8" w:rsidRDefault="002410A8" w:rsidP="002410A8">
            <w:pPr>
              <w:pStyle w:val="TableParagraph"/>
              <w:ind w:left="0" w:right="30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 памятка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«Овощи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грядки»-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</w:tc>
        <w:tc>
          <w:tcPr>
            <w:tcW w:w="6095" w:type="dxa"/>
          </w:tcPr>
          <w:p w:rsidR="002410A8" w:rsidRDefault="002410A8" w:rsidP="002410A8">
            <w:pPr>
              <w:pStyle w:val="TableParagraph"/>
              <w:tabs>
                <w:tab w:val="left" w:pos="2318"/>
              </w:tabs>
              <w:ind w:right="30" w:firstLine="50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</w:rPr>
              <w:t>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знаний»-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2410A8" w:rsidRDefault="002410A8" w:rsidP="002410A8">
            <w:pPr>
              <w:pStyle w:val="TableParagraph"/>
              <w:tabs>
                <w:tab w:val="left" w:pos="683"/>
                <w:tab w:val="left" w:pos="1561"/>
                <w:tab w:val="left" w:pos="2757"/>
              </w:tabs>
              <w:ind w:right="30" w:firstLine="5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z w:val="24"/>
              </w:rPr>
              <w:tab/>
              <w:t>какие</w:t>
            </w:r>
            <w:r>
              <w:rPr>
                <w:sz w:val="24"/>
              </w:rPr>
              <w:tab/>
              <w:t>игрушки</w:t>
            </w:r>
            <w:r>
              <w:rPr>
                <w:sz w:val="24"/>
              </w:rPr>
              <w:tab/>
              <w:t>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  <w:p w:rsidR="002410A8" w:rsidRPr="002410A8" w:rsidRDefault="002410A8" w:rsidP="002410A8">
            <w:pPr>
              <w:pStyle w:val="TableParagraph"/>
              <w:ind w:right="30" w:firstLine="5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принесла»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z w:val="24"/>
              </w:rPr>
              <w:t xml:space="preserve"> поделок</w:t>
            </w:r>
          </w:p>
        </w:tc>
      </w:tr>
      <w:tr w:rsidR="002410A8" w:rsidTr="00EC4C4E">
        <w:tc>
          <w:tcPr>
            <w:tcW w:w="1668" w:type="dxa"/>
          </w:tcPr>
          <w:p w:rsidR="002410A8" w:rsidRDefault="002410A8" w:rsidP="002410A8">
            <w:pPr>
              <w:ind w:right="149"/>
              <w:jc w:val="center"/>
            </w:pPr>
            <w:r>
              <w:t xml:space="preserve">Октябрь </w:t>
            </w:r>
          </w:p>
        </w:tc>
        <w:tc>
          <w:tcPr>
            <w:tcW w:w="6662" w:type="dxa"/>
          </w:tcPr>
          <w:p w:rsidR="002410A8" w:rsidRDefault="002410A8" w:rsidP="002410A8">
            <w:pPr>
              <w:pStyle w:val="TableParagraph"/>
              <w:ind w:left="0" w:right="30"/>
              <w:rPr>
                <w:sz w:val="24"/>
              </w:rPr>
            </w:pPr>
            <w:r>
              <w:rPr>
                <w:sz w:val="24"/>
              </w:rPr>
              <w:t>«Одеваемся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  <w:p w:rsidR="002410A8" w:rsidRDefault="002410A8" w:rsidP="002410A8">
            <w:pPr>
              <w:pStyle w:val="TableParagraph"/>
              <w:ind w:left="0" w:right="30"/>
              <w:rPr>
                <w:sz w:val="24"/>
              </w:rPr>
            </w:pPr>
            <w:r>
              <w:rPr>
                <w:sz w:val="24"/>
              </w:rPr>
              <w:t>«Если хочешь быть здоров» - оформление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</w:p>
          <w:p w:rsidR="002410A8" w:rsidRDefault="002410A8" w:rsidP="002410A8">
            <w:pPr>
              <w:pStyle w:val="TableParagraph"/>
              <w:ind w:left="0" w:right="30"/>
              <w:rPr>
                <w:sz w:val="24"/>
              </w:rPr>
            </w:pPr>
            <w:r>
              <w:rPr>
                <w:sz w:val="24"/>
              </w:rPr>
              <w:t>«Волшебница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 праздник</w:t>
            </w:r>
          </w:p>
          <w:p w:rsidR="002410A8" w:rsidRDefault="002410A8" w:rsidP="002410A8">
            <w:pPr>
              <w:pStyle w:val="TableParagraph"/>
              <w:ind w:left="0" w:right="30"/>
              <w:rPr>
                <w:sz w:val="24"/>
              </w:rPr>
            </w:pPr>
            <w:r>
              <w:rPr>
                <w:sz w:val="24"/>
              </w:rPr>
              <w:t xml:space="preserve">«Профориентация детей в </w:t>
            </w:r>
            <w:hyperlink r:id="rId4">
              <w:r>
                <w:rPr>
                  <w:sz w:val="24"/>
                </w:rPr>
                <w:t>дошкольном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5">
              <w:r>
                <w:rPr>
                  <w:sz w:val="24"/>
                </w:rPr>
                <w:t>образовании</w:t>
              </w:r>
            </w:hyperlink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  <w:p w:rsidR="002410A8" w:rsidRDefault="002410A8" w:rsidP="002410A8">
            <w:pPr>
              <w:ind w:right="30"/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памятка</w:t>
            </w:r>
          </w:p>
        </w:tc>
        <w:tc>
          <w:tcPr>
            <w:tcW w:w="6095" w:type="dxa"/>
          </w:tcPr>
          <w:p w:rsidR="002410A8" w:rsidRDefault="002410A8" w:rsidP="002410A8">
            <w:pPr>
              <w:pStyle w:val="TableParagraph"/>
              <w:ind w:left="0" w:right="30"/>
              <w:rPr>
                <w:sz w:val="24"/>
              </w:rPr>
            </w:pPr>
            <w:r>
              <w:rPr>
                <w:sz w:val="24"/>
              </w:rPr>
              <w:t>«Навыки этикета, которыми</w:t>
            </w:r>
            <w:r>
              <w:rPr>
                <w:spacing w:val="1"/>
                <w:sz w:val="24"/>
              </w:rPr>
              <w:t xml:space="preserve"> </w:t>
            </w:r>
            <w:r w:rsidR="007E2BEC">
              <w:rPr>
                <w:sz w:val="24"/>
              </w:rPr>
              <w:t xml:space="preserve">могут овладеть дошкольники» - </w:t>
            </w:r>
            <w:r>
              <w:rPr>
                <w:sz w:val="24"/>
              </w:rPr>
              <w:t>оформление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2410A8" w:rsidRDefault="007E2BEC" w:rsidP="002410A8">
            <w:pPr>
              <w:pStyle w:val="TableParagraph"/>
              <w:ind w:left="0" w:right="3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410A8">
              <w:rPr>
                <w:sz w:val="24"/>
              </w:rPr>
              <w:t xml:space="preserve">«Осень-раскрасавица» - </w:t>
            </w:r>
            <w:proofErr w:type="gramStart"/>
            <w:r w:rsidR="002410A8">
              <w:rPr>
                <w:sz w:val="24"/>
              </w:rPr>
              <w:t>праздник</w:t>
            </w:r>
            <w:r>
              <w:rPr>
                <w:sz w:val="24"/>
              </w:rPr>
              <w:t xml:space="preserve"> </w:t>
            </w:r>
            <w:r w:rsidR="002410A8">
              <w:rPr>
                <w:spacing w:val="-57"/>
                <w:sz w:val="24"/>
              </w:rPr>
              <w:t xml:space="preserve"> </w:t>
            </w:r>
            <w:r w:rsidR="002410A8">
              <w:rPr>
                <w:sz w:val="24"/>
              </w:rPr>
              <w:t>Осени</w:t>
            </w:r>
            <w:proofErr w:type="gramEnd"/>
          </w:p>
          <w:p w:rsidR="002410A8" w:rsidRPr="002410A8" w:rsidRDefault="002410A8" w:rsidP="002410A8">
            <w:pPr>
              <w:pStyle w:val="TableParagraph"/>
              <w:ind w:left="0" w:right="30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</w:tc>
      </w:tr>
      <w:tr w:rsidR="002410A8" w:rsidTr="00EC4C4E">
        <w:tc>
          <w:tcPr>
            <w:tcW w:w="1668" w:type="dxa"/>
          </w:tcPr>
          <w:p w:rsidR="002410A8" w:rsidRDefault="002410A8" w:rsidP="002410A8">
            <w:pPr>
              <w:spacing w:before="214"/>
              <w:ind w:right="149"/>
              <w:jc w:val="center"/>
            </w:pPr>
            <w:r>
              <w:t xml:space="preserve">Ноябрь </w:t>
            </w:r>
          </w:p>
        </w:tc>
        <w:tc>
          <w:tcPr>
            <w:tcW w:w="6662" w:type="dxa"/>
          </w:tcPr>
          <w:p w:rsidR="002410A8" w:rsidRDefault="002410A8" w:rsidP="002410A8">
            <w:pPr>
              <w:pStyle w:val="TableParagraph"/>
              <w:ind w:left="0" w:right="663"/>
              <w:rPr>
                <w:sz w:val="24"/>
              </w:rPr>
            </w:pPr>
            <w:r>
              <w:rPr>
                <w:sz w:val="24"/>
              </w:rPr>
              <w:t>«Сезонные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простудные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заболевания,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  <w:p w:rsidR="002410A8" w:rsidRDefault="002410A8" w:rsidP="002410A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2410A8" w:rsidRDefault="002410A8" w:rsidP="002410A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«Поздняя осень» (закрепляем знания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осени)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для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  <w:p w:rsidR="002410A8" w:rsidRPr="002410A8" w:rsidRDefault="002410A8" w:rsidP="002410A8">
            <w:pPr>
              <w:pStyle w:val="TableParagraph"/>
              <w:ind w:left="0"/>
              <w:rPr>
                <w:sz w:val="24"/>
              </w:rPr>
            </w:pPr>
            <w:r>
              <w:t>«Дары</w:t>
            </w:r>
            <w:r>
              <w:rPr>
                <w:spacing w:val="-1"/>
              </w:rPr>
              <w:t xml:space="preserve"> </w:t>
            </w:r>
            <w:r>
              <w:t>осени»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49"/>
              </w:rPr>
              <w:t xml:space="preserve"> </w:t>
            </w:r>
            <w:r>
              <w:t>выставка</w:t>
            </w:r>
            <w:r>
              <w:rPr>
                <w:spacing w:val="-1"/>
              </w:rPr>
              <w:t xml:space="preserve"> </w:t>
            </w:r>
            <w:r>
              <w:t>поделок</w:t>
            </w:r>
          </w:p>
        </w:tc>
        <w:tc>
          <w:tcPr>
            <w:tcW w:w="6095" w:type="dxa"/>
          </w:tcPr>
          <w:p w:rsidR="002410A8" w:rsidRDefault="002410A8" w:rsidP="002410A8">
            <w:pPr>
              <w:pStyle w:val="TableParagraph"/>
              <w:ind w:left="0" w:right="345"/>
              <w:rPr>
                <w:sz w:val="24"/>
              </w:rPr>
            </w:pPr>
            <w:r>
              <w:t>«Что нужно знать при ОРВИ» -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оформление 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2410A8" w:rsidRDefault="002410A8" w:rsidP="002410A8">
            <w:pPr>
              <w:pStyle w:val="TableParagraph"/>
              <w:ind w:left="0" w:right="1051"/>
            </w:pPr>
            <w:r>
              <w:t>«Мама-солнышко мое!» -</w:t>
            </w:r>
            <w:r>
              <w:rPr>
                <w:spacing w:val="-52"/>
              </w:rPr>
              <w:t xml:space="preserve"> </w:t>
            </w:r>
            <w:r>
              <w:t>стенгазета</w:t>
            </w:r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Матери</w:t>
            </w:r>
          </w:p>
          <w:p w:rsidR="002410A8" w:rsidRDefault="002410A8" w:rsidP="002410A8">
            <w:pPr>
              <w:pStyle w:val="TableParagraph"/>
              <w:ind w:left="0" w:right="497"/>
            </w:pPr>
            <w:r>
              <w:t>«Поздняя осень» (закрепляем</w:t>
            </w:r>
            <w:r>
              <w:rPr>
                <w:spacing w:val="1"/>
              </w:rPr>
              <w:t xml:space="preserve"> </w:t>
            </w:r>
            <w:r>
              <w:t>знания об осени) – материал для</w:t>
            </w:r>
            <w:r>
              <w:rPr>
                <w:spacing w:val="-52"/>
              </w:rPr>
              <w:t xml:space="preserve"> </w:t>
            </w:r>
            <w:r>
              <w:t>родительского</w:t>
            </w:r>
            <w:r>
              <w:rPr>
                <w:spacing w:val="-1"/>
              </w:rPr>
              <w:t xml:space="preserve"> </w:t>
            </w:r>
            <w:r>
              <w:t>уголка</w:t>
            </w:r>
          </w:p>
          <w:p w:rsidR="002410A8" w:rsidRDefault="002410A8" w:rsidP="002410A8">
            <w:pPr>
              <w:pStyle w:val="TableParagraph"/>
              <w:spacing w:before="1"/>
              <w:ind w:left="0"/>
            </w:pPr>
            <w:r>
              <w:t>Знакомство</w:t>
            </w:r>
            <w:r>
              <w:rPr>
                <w:spacing w:val="-4"/>
              </w:rPr>
              <w:t xml:space="preserve"> </w:t>
            </w:r>
            <w:r>
              <w:t>дошкольников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t xml:space="preserve"> </w:t>
            </w:r>
            <w:r>
              <w:t>профессиями взрослых» -</w:t>
            </w:r>
            <w:r>
              <w:rPr>
                <w:spacing w:val="-53"/>
              </w:rPr>
              <w:t xml:space="preserve"> </w:t>
            </w:r>
            <w:r>
              <w:t>консультация</w:t>
            </w:r>
          </w:p>
        </w:tc>
      </w:tr>
      <w:tr w:rsidR="002410A8" w:rsidTr="00EC4C4E">
        <w:tc>
          <w:tcPr>
            <w:tcW w:w="1668" w:type="dxa"/>
          </w:tcPr>
          <w:p w:rsidR="002410A8" w:rsidRDefault="002410A8" w:rsidP="00EC4C4E">
            <w:pPr>
              <w:ind w:right="149"/>
              <w:jc w:val="center"/>
            </w:pPr>
            <w:r>
              <w:t xml:space="preserve">Декабрь </w:t>
            </w:r>
          </w:p>
        </w:tc>
        <w:tc>
          <w:tcPr>
            <w:tcW w:w="6662" w:type="dxa"/>
          </w:tcPr>
          <w:p w:rsidR="00EC4C4E" w:rsidRDefault="002410A8" w:rsidP="00EC4C4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памятка</w:t>
            </w:r>
          </w:p>
          <w:p w:rsidR="002410A8" w:rsidRDefault="002410A8" w:rsidP="00EC4C4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«Ранняя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C4C4E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  <w:p w:rsidR="002410A8" w:rsidRDefault="002410A8" w:rsidP="00EC4C4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потерял?»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</w:p>
          <w:p w:rsidR="002410A8" w:rsidRDefault="002410A8" w:rsidP="00EC4C4E">
            <w:pPr>
              <w:ind w:right="149"/>
            </w:pPr>
            <w:r>
              <w:rPr>
                <w:sz w:val="24"/>
              </w:rPr>
              <w:t>«Новогодняя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</w:tc>
        <w:tc>
          <w:tcPr>
            <w:tcW w:w="6095" w:type="dxa"/>
          </w:tcPr>
          <w:p w:rsidR="002410A8" w:rsidRDefault="002410A8" w:rsidP="00EC4C4E">
            <w:pPr>
              <w:pStyle w:val="TableParagraph"/>
              <w:ind w:left="0" w:right="779"/>
              <w:rPr>
                <w:sz w:val="24"/>
              </w:rPr>
            </w:pPr>
            <w:r>
              <w:rPr>
                <w:sz w:val="24"/>
              </w:rPr>
              <w:t>«Как научить 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своих детей»-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буклет</w:t>
            </w:r>
          </w:p>
          <w:p w:rsidR="002410A8" w:rsidRDefault="002410A8" w:rsidP="00EC4C4E">
            <w:pPr>
              <w:pStyle w:val="TableParagraph"/>
              <w:ind w:left="0" w:right="192"/>
              <w:rPr>
                <w:sz w:val="24"/>
              </w:rPr>
            </w:pPr>
            <w:r>
              <w:rPr>
                <w:sz w:val="24"/>
              </w:rPr>
              <w:t>«Воспитание самостоятельности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 детей старшего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EC4C4E" w:rsidRDefault="002410A8" w:rsidP="00EC4C4E">
            <w:pPr>
              <w:pStyle w:val="TableParagraph"/>
              <w:ind w:left="0" w:right="801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памятка</w:t>
            </w:r>
          </w:p>
          <w:p w:rsidR="002410A8" w:rsidRDefault="00EC4C4E" w:rsidP="00EC4C4E">
            <w:pPr>
              <w:pStyle w:val="TableParagraph"/>
              <w:ind w:left="0" w:right="801"/>
              <w:rPr>
                <w:sz w:val="24"/>
              </w:rPr>
            </w:pPr>
            <w:r>
              <w:rPr>
                <w:sz w:val="24"/>
              </w:rPr>
              <w:t>«Новогодняя мастерская»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выставка поделок </w:t>
            </w:r>
            <w:r>
              <w:rPr>
                <w:sz w:val="24"/>
              </w:rPr>
              <w:lastRenderedPageBreak/>
              <w:t xml:space="preserve">новогодних </w:t>
            </w:r>
            <w:r>
              <w:rPr>
                <w:sz w:val="24"/>
              </w:rPr>
              <w:t>игруше</w:t>
            </w:r>
            <w:r>
              <w:rPr>
                <w:sz w:val="24"/>
              </w:rPr>
              <w:t>к</w:t>
            </w:r>
          </w:p>
          <w:p w:rsidR="00EC4C4E" w:rsidRPr="00EC4C4E" w:rsidRDefault="00EC4C4E" w:rsidP="00EC4C4E">
            <w:pPr>
              <w:pStyle w:val="TableParagraph"/>
              <w:ind w:left="0" w:right="80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утренник</w:t>
            </w:r>
          </w:p>
        </w:tc>
      </w:tr>
      <w:tr w:rsidR="002410A8" w:rsidTr="00EC4C4E">
        <w:tc>
          <w:tcPr>
            <w:tcW w:w="1668" w:type="dxa"/>
          </w:tcPr>
          <w:p w:rsidR="002410A8" w:rsidRDefault="00EC4C4E" w:rsidP="002410A8">
            <w:pPr>
              <w:spacing w:before="214"/>
              <w:ind w:right="149"/>
              <w:jc w:val="center"/>
            </w:pPr>
            <w:r>
              <w:lastRenderedPageBreak/>
              <w:t xml:space="preserve">Январь </w:t>
            </w:r>
          </w:p>
        </w:tc>
        <w:tc>
          <w:tcPr>
            <w:tcW w:w="6662" w:type="dxa"/>
          </w:tcPr>
          <w:p w:rsidR="00EC4C4E" w:rsidRDefault="00EC4C4E" w:rsidP="00EC4C4E">
            <w:pPr>
              <w:pStyle w:val="TableParagraph"/>
              <w:spacing w:line="276" w:lineRule="auto"/>
              <w:ind w:left="0" w:right="94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каникулах?»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  <w:p w:rsidR="00EC4C4E" w:rsidRDefault="00EC4C4E" w:rsidP="00EC4C4E">
            <w:pPr>
              <w:pStyle w:val="TableParagraph"/>
              <w:spacing w:line="276" w:lineRule="auto"/>
              <w:ind w:left="0" w:right="334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 (младшего)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EC4C4E" w:rsidRDefault="00EC4C4E" w:rsidP="00EC4C4E">
            <w:pPr>
              <w:pStyle w:val="TableParagraph"/>
              <w:spacing w:line="278" w:lineRule="auto"/>
              <w:ind w:left="0" w:right="702"/>
              <w:rPr>
                <w:sz w:val="24"/>
              </w:rPr>
            </w:pPr>
            <w:r>
              <w:rPr>
                <w:sz w:val="24"/>
              </w:rPr>
              <w:t>«Чем опасен гололёд»,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памятка</w:t>
            </w:r>
          </w:p>
          <w:p w:rsidR="002410A8" w:rsidRPr="00EC4C4E" w:rsidRDefault="00EC4C4E" w:rsidP="00EC4C4E">
            <w:pPr>
              <w:pStyle w:val="TableParagraph"/>
              <w:spacing w:line="278" w:lineRule="auto"/>
              <w:ind w:left="0" w:right="70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6095" w:type="dxa"/>
          </w:tcPr>
          <w:p w:rsidR="00EC4C4E" w:rsidRDefault="00EC4C4E" w:rsidP="00EC4C4E">
            <w:pPr>
              <w:pStyle w:val="TableParagraph"/>
              <w:spacing w:line="276" w:lineRule="auto"/>
              <w:ind w:left="0" w:right="92"/>
              <w:rPr>
                <w:sz w:val="24"/>
              </w:rPr>
            </w:pPr>
            <w:r>
              <w:rPr>
                <w:sz w:val="24"/>
              </w:rPr>
              <w:t>«Виды активного отдыха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 в зимний период»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  <w:p w:rsidR="00EC4C4E" w:rsidRDefault="00EC4C4E" w:rsidP="00EC4C4E">
            <w:pPr>
              <w:pStyle w:val="TableParagraph"/>
              <w:ind w:left="0" w:right="95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EC4C4E" w:rsidRDefault="00EC4C4E" w:rsidP="00EC4C4E">
            <w:pPr>
              <w:pStyle w:val="TableParagraph"/>
              <w:ind w:left="0" w:right="345"/>
              <w:rPr>
                <w:sz w:val="24"/>
              </w:rPr>
            </w:pPr>
            <w:r>
              <w:rPr>
                <w:sz w:val="24"/>
              </w:rPr>
              <w:t>«О способах воспитания»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</w:t>
            </w:r>
            <w:proofErr w:type="gramStart"/>
            <w:r>
              <w:rPr>
                <w:sz w:val="24"/>
              </w:rPr>
              <w:t>информационного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proofErr w:type="gramEnd"/>
          </w:p>
          <w:p w:rsidR="002410A8" w:rsidRPr="00EC4C4E" w:rsidRDefault="00EC4C4E" w:rsidP="00EC4C4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«Правила,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придерживаться,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научился контролировать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2410A8" w:rsidTr="00EC4C4E">
        <w:tc>
          <w:tcPr>
            <w:tcW w:w="1668" w:type="dxa"/>
          </w:tcPr>
          <w:p w:rsidR="002410A8" w:rsidRDefault="00EC4C4E" w:rsidP="002410A8">
            <w:pPr>
              <w:spacing w:before="214"/>
              <w:ind w:right="149"/>
              <w:jc w:val="center"/>
            </w:pPr>
            <w:r>
              <w:t xml:space="preserve">Февраль </w:t>
            </w:r>
          </w:p>
        </w:tc>
        <w:tc>
          <w:tcPr>
            <w:tcW w:w="6662" w:type="dxa"/>
          </w:tcPr>
          <w:p w:rsidR="00366C2D" w:rsidRDefault="00366C2D" w:rsidP="00366C2D">
            <w:pPr>
              <w:pStyle w:val="TableParagraph"/>
              <w:spacing w:line="278" w:lineRule="auto"/>
              <w:ind w:left="0" w:right="1461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лучший!»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</w:p>
          <w:p w:rsidR="00366C2D" w:rsidRDefault="00366C2D" w:rsidP="00366C2D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:rsidR="00366C2D" w:rsidRDefault="00366C2D" w:rsidP="00366C2D">
            <w:pPr>
              <w:pStyle w:val="TableParagraph"/>
              <w:spacing w:line="276" w:lineRule="auto"/>
              <w:ind w:left="0" w:right="181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играем-речь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развиваем»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</w:p>
          <w:p w:rsidR="002410A8" w:rsidRPr="00366C2D" w:rsidRDefault="00366C2D" w:rsidP="00366C2D">
            <w:pPr>
              <w:pStyle w:val="TableParagraph"/>
              <w:spacing w:line="276" w:lineRule="auto"/>
              <w:ind w:left="0" w:right="181"/>
              <w:rPr>
                <w:sz w:val="24"/>
              </w:rPr>
            </w:pPr>
            <w:r>
              <w:rPr>
                <w:sz w:val="24"/>
              </w:rPr>
              <w:t>«Подвижные игры для детей 3-4 лет».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</w:tc>
        <w:tc>
          <w:tcPr>
            <w:tcW w:w="6095" w:type="dxa"/>
          </w:tcPr>
          <w:p w:rsidR="00366C2D" w:rsidRDefault="00366C2D" w:rsidP="00366C2D">
            <w:pPr>
              <w:pStyle w:val="TableParagraph"/>
              <w:ind w:left="0" w:right="691"/>
              <w:rPr>
                <w:sz w:val="24"/>
              </w:rPr>
            </w:pPr>
            <w:r>
              <w:rPr>
                <w:sz w:val="24"/>
              </w:rPr>
              <w:t xml:space="preserve">Выставка «Кем служил </w:t>
            </w:r>
            <w:proofErr w:type="gramStart"/>
            <w:r>
              <w:rPr>
                <w:sz w:val="24"/>
              </w:rPr>
              <w:t>мой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proofErr w:type="gramEnd"/>
            <w:r>
              <w:rPr>
                <w:sz w:val="24"/>
              </w:rPr>
              <w:t>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</w:p>
          <w:p w:rsidR="00366C2D" w:rsidRDefault="00366C2D" w:rsidP="00366C2D">
            <w:pPr>
              <w:pStyle w:val="TableParagraph"/>
              <w:ind w:left="0" w:right="321"/>
              <w:rPr>
                <w:sz w:val="24"/>
              </w:rPr>
            </w:pPr>
            <w:r>
              <w:rPr>
                <w:sz w:val="24"/>
              </w:rPr>
              <w:t>«Праздник ко Дню защитников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:rsidR="00366C2D" w:rsidRDefault="00366C2D" w:rsidP="00366C2D">
            <w:pPr>
              <w:pStyle w:val="TableParagraph"/>
              <w:ind w:left="0" w:right="233"/>
              <w:rPr>
                <w:sz w:val="24"/>
              </w:rPr>
            </w:pPr>
            <w:r>
              <w:rPr>
                <w:sz w:val="24"/>
              </w:rPr>
              <w:t>«Если хочешь быть здоровым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закаляйся!» - оформление папки-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</w:t>
            </w:r>
            <w:r>
              <w:rPr>
                <w:sz w:val="24"/>
              </w:rPr>
              <w:t>ки</w:t>
            </w:r>
          </w:p>
          <w:p w:rsidR="002410A8" w:rsidRPr="00366C2D" w:rsidRDefault="00366C2D" w:rsidP="00366C2D">
            <w:pPr>
              <w:pStyle w:val="TableParagraph"/>
              <w:ind w:left="0" w:right="233"/>
              <w:rPr>
                <w:sz w:val="24"/>
              </w:rPr>
            </w:pPr>
            <w:r>
              <w:rPr>
                <w:sz w:val="24"/>
              </w:rPr>
              <w:t>«Масленица.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</w:p>
        </w:tc>
      </w:tr>
      <w:tr w:rsidR="002410A8" w:rsidTr="00366C2D">
        <w:trPr>
          <w:trHeight w:val="1441"/>
        </w:trPr>
        <w:tc>
          <w:tcPr>
            <w:tcW w:w="1668" w:type="dxa"/>
          </w:tcPr>
          <w:p w:rsidR="002410A8" w:rsidRDefault="00366C2D" w:rsidP="00366C2D">
            <w:pPr>
              <w:spacing w:before="214"/>
              <w:ind w:right="149"/>
              <w:jc w:val="center"/>
            </w:pPr>
            <w:r>
              <w:t>Март</w:t>
            </w:r>
          </w:p>
        </w:tc>
        <w:tc>
          <w:tcPr>
            <w:tcW w:w="6662" w:type="dxa"/>
          </w:tcPr>
          <w:p w:rsidR="00366C2D" w:rsidRDefault="00366C2D" w:rsidP="00366C2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</w:p>
          <w:p w:rsidR="00366C2D" w:rsidRDefault="00366C2D" w:rsidP="00366C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помощники»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стенгазета</w:t>
            </w:r>
          </w:p>
          <w:p w:rsidR="00366C2D" w:rsidRDefault="00366C2D" w:rsidP="00366C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«Капризы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агрессия»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2410A8" w:rsidRPr="00366C2D" w:rsidRDefault="00366C2D" w:rsidP="00366C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привычках»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</w:p>
        </w:tc>
        <w:tc>
          <w:tcPr>
            <w:tcW w:w="6095" w:type="dxa"/>
          </w:tcPr>
          <w:p w:rsidR="00366C2D" w:rsidRDefault="00366C2D" w:rsidP="00366C2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</w:p>
          <w:p w:rsidR="00366C2D" w:rsidRDefault="00366C2D" w:rsidP="00366C2D">
            <w:pPr>
              <w:pStyle w:val="TableParagraph"/>
              <w:ind w:left="0" w:right="192"/>
              <w:rPr>
                <w:sz w:val="24"/>
              </w:rPr>
            </w:pPr>
            <w:r>
              <w:rPr>
                <w:sz w:val="24"/>
              </w:rPr>
              <w:t>«Наши мамочки-лучшие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 работ</w:t>
            </w:r>
          </w:p>
          <w:p w:rsidR="002410A8" w:rsidRPr="00366C2D" w:rsidRDefault="00366C2D" w:rsidP="00366C2D">
            <w:pPr>
              <w:pStyle w:val="TableParagraph"/>
              <w:ind w:left="0" w:right="310"/>
              <w:rPr>
                <w:sz w:val="24"/>
              </w:rPr>
            </w:pPr>
            <w:r>
              <w:rPr>
                <w:sz w:val="24"/>
              </w:rPr>
              <w:t>«Детские конфликты»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папки-</w:t>
            </w:r>
            <w:r>
              <w:rPr>
                <w:sz w:val="24"/>
              </w:rPr>
              <w:t>передвижки</w:t>
            </w:r>
          </w:p>
        </w:tc>
      </w:tr>
      <w:tr w:rsidR="00366C2D" w:rsidTr="00EC4C4E">
        <w:tc>
          <w:tcPr>
            <w:tcW w:w="1668" w:type="dxa"/>
          </w:tcPr>
          <w:p w:rsidR="00366C2D" w:rsidRDefault="00366C2D" w:rsidP="00366C2D">
            <w:pPr>
              <w:spacing w:before="214"/>
              <w:ind w:right="149"/>
              <w:jc w:val="center"/>
            </w:pPr>
            <w:r>
              <w:t>Апрель</w:t>
            </w:r>
          </w:p>
        </w:tc>
        <w:tc>
          <w:tcPr>
            <w:tcW w:w="6662" w:type="dxa"/>
          </w:tcPr>
          <w:p w:rsidR="00366C2D" w:rsidRDefault="00366C2D" w:rsidP="00366C2D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«12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366C2D" w:rsidRDefault="00366C2D" w:rsidP="00366C2D">
            <w:pPr>
              <w:pStyle w:val="TableParagraph"/>
              <w:ind w:left="0" w:right="225"/>
              <w:rPr>
                <w:sz w:val="24"/>
              </w:rPr>
            </w:pPr>
            <w:r>
              <w:rPr>
                <w:sz w:val="24"/>
              </w:rPr>
              <w:t>«Косми</w:t>
            </w:r>
            <w:r w:rsidR="007E2BEC">
              <w:rPr>
                <w:sz w:val="24"/>
              </w:rPr>
              <w:t xml:space="preserve">ческое путешествие» - спортивное </w:t>
            </w:r>
            <w:r>
              <w:rPr>
                <w:sz w:val="24"/>
              </w:rPr>
              <w:t>развлечение</w:t>
            </w:r>
          </w:p>
          <w:p w:rsidR="00366C2D" w:rsidRDefault="00366C2D" w:rsidP="00366C2D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  <w:p w:rsidR="00366C2D" w:rsidRPr="00366C2D" w:rsidRDefault="00366C2D" w:rsidP="007E2BEC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«Развитие представлений о цвете, форме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величине посредством развивающих игр» </w:t>
            </w:r>
          </w:p>
        </w:tc>
        <w:tc>
          <w:tcPr>
            <w:tcW w:w="6095" w:type="dxa"/>
          </w:tcPr>
          <w:p w:rsidR="00366C2D" w:rsidRDefault="00366C2D" w:rsidP="00366C2D">
            <w:pPr>
              <w:ind w:right="14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Космическое путешествие»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</w:t>
            </w:r>
            <w:proofErr w:type="gramStart"/>
            <w:r>
              <w:rPr>
                <w:sz w:val="24"/>
              </w:rPr>
              <w:t>информационного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proofErr w:type="gramEnd"/>
            <w:r>
              <w:rPr>
                <w:sz w:val="24"/>
              </w:rPr>
              <w:t xml:space="preserve"> </w:t>
            </w:r>
          </w:p>
          <w:p w:rsidR="00366C2D" w:rsidRDefault="00366C2D" w:rsidP="00366C2D">
            <w:pPr>
              <w:ind w:right="149"/>
              <w:rPr>
                <w:sz w:val="24"/>
              </w:rPr>
            </w:pPr>
            <w:r>
              <w:rPr>
                <w:sz w:val="24"/>
              </w:rPr>
              <w:t xml:space="preserve">«Что ВЫ знаете о своём </w:t>
            </w:r>
            <w:r>
              <w:rPr>
                <w:sz w:val="24"/>
              </w:rPr>
              <w:t>ребёнке?»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366C2D" w:rsidRDefault="00366C2D" w:rsidP="00366C2D">
            <w:pPr>
              <w:ind w:right="149"/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Учите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буклет</w:t>
            </w:r>
          </w:p>
        </w:tc>
      </w:tr>
      <w:tr w:rsidR="00366C2D" w:rsidTr="00EC4C4E">
        <w:tc>
          <w:tcPr>
            <w:tcW w:w="1668" w:type="dxa"/>
          </w:tcPr>
          <w:p w:rsidR="00366C2D" w:rsidRDefault="00366C2D" w:rsidP="00366C2D">
            <w:pPr>
              <w:spacing w:before="214"/>
              <w:ind w:right="149"/>
              <w:jc w:val="center"/>
            </w:pPr>
            <w:r>
              <w:t xml:space="preserve">Май </w:t>
            </w:r>
          </w:p>
        </w:tc>
        <w:tc>
          <w:tcPr>
            <w:tcW w:w="6662" w:type="dxa"/>
          </w:tcPr>
          <w:p w:rsidR="00366C2D" w:rsidRDefault="00366C2D" w:rsidP="00366C2D">
            <w:pPr>
              <w:pStyle w:val="TableParagraph"/>
              <w:ind w:left="0" w:right="93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Эхо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передвижки</w:t>
            </w:r>
          </w:p>
          <w:p w:rsidR="00366C2D" w:rsidRDefault="00366C2D" w:rsidP="00366C2D">
            <w:pPr>
              <w:pStyle w:val="TableParagraph"/>
              <w:ind w:left="0" w:right="934"/>
              <w:rPr>
                <w:sz w:val="24"/>
              </w:rPr>
            </w:pPr>
            <w:r>
              <w:rPr>
                <w:sz w:val="24"/>
              </w:rPr>
              <w:t>«Успехи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366C2D" w:rsidRDefault="00366C2D" w:rsidP="00366C2D">
            <w:pPr>
              <w:pStyle w:val="TableParagraph"/>
              <w:ind w:left="0" w:right="712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летних </w:t>
            </w:r>
            <w:r>
              <w:rPr>
                <w:sz w:val="24"/>
              </w:rPr>
              <w:t>каникул»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  <w:p w:rsidR="00366C2D" w:rsidRDefault="00366C2D" w:rsidP="00366C2D">
            <w:pPr>
              <w:pStyle w:val="TableParagraph"/>
              <w:ind w:left="0" w:right="712"/>
              <w:rPr>
                <w:sz w:val="24"/>
              </w:rPr>
            </w:pPr>
            <w:r>
              <w:rPr>
                <w:sz w:val="24"/>
              </w:rPr>
              <w:t>«Оценка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6095" w:type="dxa"/>
          </w:tcPr>
          <w:p w:rsidR="00366C2D" w:rsidRDefault="00366C2D" w:rsidP="00366C2D">
            <w:pPr>
              <w:ind w:right="14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войне?» - оформление папки-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передвижки</w:t>
            </w:r>
          </w:p>
          <w:p w:rsidR="00366C2D" w:rsidRDefault="00366C2D" w:rsidP="00366C2D">
            <w:pPr>
              <w:pStyle w:val="TableParagraph"/>
              <w:ind w:left="0" w:right="233"/>
              <w:rPr>
                <w:sz w:val="24"/>
              </w:rPr>
            </w:pPr>
            <w:r>
              <w:rPr>
                <w:sz w:val="24"/>
              </w:rPr>
              <w:t>«Итоги года. Задачи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637E0D" w:rsidRDefault="00637E0D" w:rsidP="00637E0D">
            <w:pPr>
              <w:pStyle w:val="TableParagraph"/>
              <w:ind w:left="0" w:right="236"/>
              <w:rPr>
                <w:sz w:val="24"/>
              </w:rPr>
            </w:pPr>
            <w:r>
              <w:rPr>
                <w:sz w:val="24"/>
              </w:rPr>
              <w:t>«Безопасность детей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  <w:p w:rsidR="00366C2D" w:rsidRDefault="00637E0D" w:rsidP="00637E0D">
            <w:pPr>
              <w:ind w:right="149"/>
              <w:rPr>
                <w:sz w:val="24"/>
              </w:rPr>
            </w:pPr>
            <w:r>
              <w:rPr>
                <w:sz w:val="24"/>
              </w:rPr>
              <w:t>«Оценка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оказываемых услуг»</w:t>
            </w:r>
            <w:r w:rsidR="007E2BEC">
              <w:rPr>
                <w:spacing w:val="-6"/>
                <w:sz w:val="24"/>
              </w:rPr>
              <w:t xml:space="preserve"> - </w:t>
            </w:r>
            <w:r>
              <w:rPr>
                <w:sz w:val="24"/>
              </w:rPr>
              <w:t>анкетирование</w:t>
            </w:r>
          </w:p>
        </w:tc>
      </w:tr>
    </w:tbl>
    <w:p w:rsidR="00081A7B" w:rsidRDefault="00081A7B" w:rsidP="002410A8">
      <w:pPr>
        <w:spacing w:before="214"/>
        <w:ind w:right="149"/>
        <w:sectPr w:rsidR="00081A7B" w:rsidSect="00081A7B">
          <w:type w:val="continuous"/>
          <w:pgSz w:w="16840" w:h="11910" w:orient="landscape"/>
          <w:pgMar w:top="340" w:right="980" w:bottom="280" w:left="993" w:header="720" w:footer="720" w:gutter="0"/>
          <w:cols w:space="876"/>
        </w:sectPr>
      </w:pPr>
    </w:p>
    <w:p w:rsidR="00A66D36" w:rsidRDefault="00A66D36">
      <w:bookmarkStart w:id="0" w:name="_GoBack"/>
      <w:bookmarkEnd w:id="0"/>
    </w:p>
    <w:sectPr w:rsidR="00A66D36">
      <w:pgSz w:w="16840" w:h="11910" w:orient="landscape"/>
      <w:pgMar w:top="560" w:right="9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1393"/>
    <w:rsid w:val="00081A7B"/>
    <w:rsid w:val="002410A8"/>
    <w:rsid w:val="00366C2D"/>
    <w:rsid w:val="00637E0D"/>
    <w:rsid w:val="007E2BEC"/>
    <w:rsid w:val="00A66D36"/>
    <w:rsid w:val="00DB1393"/>
    <w:rsid w:val="00EC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D6B7"/>
  <w15:docId w15:val="{A4671E00-EE35-498B-BAE7-3C67F814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06" w:right="38" w:hanging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6">
    <w:name w:val="Table Grid"/>
    <w:basedOn w:val="a1"/>
    <w:uiPriority w:val="39"/>
    <w:rsid w:val="00081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doshkolmznoe_obrazovanie/" TargetMode="External"/><Relationship Id="rId4" Type="http://schemas.openxmlformats.org/officeDocument/2006/relationships/hyperlink" Target="http://pandia.ru/text/category/doshkolmznoe_obrazov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2023-11-30T17:53:00Z</dcterms:created>
  <dcterms:modified xsi:type="dcterms:W3CDTF">2023-11-30T19:50:00Z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2023-11-30T00:00:00Z</vt:filetime>
  </property>
</Properties>
</file>